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A3E" w:rsidRPr="00E3272C" w:rsidRDefault="00E3272C">
      <w:pPr>
        <w:rPr>
          <w:rFonts w:ascii="Comic Sans MS" w:hAnsi="Comic Sans MS"/>
          <w:sz w:val="28"/>
          <w:szCs w:val="28"/>
        </w:rPr>
      </w:pPr>
      <w:r w:rsidRPr="00E3272C">
        <w:rPr>
          <w:rFonts w:ascii="Comic Sans MS" w:hAnsi="Comic Sans MS"/>
          <w:sz w:val="28"/>
          <w:szCs w:val="28"/>
        </w:rPr>
        <w:t>LO – To be able to find the area of compound shapes.</w:t>
      </w:r>
    </w:p>
    <w:p w:rsidR="00E3272C" w:rsidRPr="00E3272C" w:rsidRDefault="00E3272C">
      <w:pPr>
        <w:rPr>
          <w:rFonts w:ascii="Comic Sans MS" w:hAnsi="Comic Sans MS"/>
          <w:sz w:val="28"/>
          <w:szCs w:val="28"/>
        </w:rPr>
      </w:pPr>
    </w:p>
    <w:p w:rsidR="00E3272C" w:rsidRPr="00E3272C" w:rsidRDefault="00E3272C">
      <w:pPr>
        <w:rPr>
          <w:rFonts w:ascii="Comic Sans MS" w:hAnsi="Comic Sans MS"/>
          <w:sz w:val="28"/>
          <w:szCs w:val="28"/>
        </w:rPr>
      </w:pPr>
      <w:r w:rsidRPr="00E3272C">
        <w:rPr>
          <w:rFonts w:ascii="Comic Sans MS" w:hAnsi="Comic Sans MS"/>
          <w:sz w:val="28"/>
          <w:szCs w:val="28"/>
        </w:rPr>
        <w:t>Find the Area of the following shapes.</w:t>
      </w:r>
    </w:p>
    <w:p w:rsidR="00E3272C" w:rsidRDefault="00E3272C"/>
    <w:p w:rsidR="00E3272C" w:rsidRDefault="00E3272C">
      <w:bookmarkStart w:id="0" w:name="_GoBack"/>
      <w:r>
        <w:rPr>
          <w:noProof/>
          <w:lang w:eastAsia="en-GB"/>
        </w:rPr>
        <w:drawing>
          <wp:inline distT="0" distB="0" distL="0" distR="0" wp14:anchorId="53B2D92F" wp14:editId="19FE77AE">
            <wp:extent cx="5731510" cy="381444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14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3272C" w:rsidRDefault="00E3272C"/>
    <w:p w:rsidR="00E3272C" w:rsidRDefault="00E3272C">
      <w:r>
        <w:rPr>
          <w:noProof/>
          <w:lang w:eastAsia="en-GB"/>
        </w:rPr>
        <w:drawing>
          <wp:inline distT="0" distB="0" distL="0" distR="0" wp14:anchorId="010D5FEB" wp14:editId="0F184BF7">
            <wp:extent cx="5731510" cy="3808095"/>
            <wp:effectExtent l="0" t="0" r="254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0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3272C" w:rsidSect="00E327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72C"/>
    <w:rsid w:val="00A26159"/>
    <w:rsid w:val="00BB6A3E"/>
    <w:rsid w:val="00E3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A54BAF-530D-4D5D-B619-B9E7A3D2B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Grange Park School</Company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GouldJ</dc:creator>
  <cp:keywords/>
  <dc:description/>
  <cp:lastModifiedBy>Caroline Kirkpatrick</cp:lastModifiedBy>
  <cp:revision>2</cp:revision>
  <dcterms:created xsi:type="dcterms:W3CDTF">2020-06-07T17:39:00Z</dcterms:created>
  <dcterms:modified xsi:type="dcterms:W3CDTF">2020-06-07T17:39:00Z</dcterms:modified>
</cp:coreProperties>
</file>